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0" w:rsidRDefault="00C32EC0">
      <w:pPr>
        <w:pStyle w:val="a3"/>
        <w:ind w:left="187"/>
        <w:rPr>
          <w:sz w:val="20"/>
        </w:rPr>
      </w:pPr>
    </w:p>
    <w:p w:rsidR="00C32EC0" w:rsidRDefault="00C32EC0">
      <w:pPr>
        <w:rPr>
          <w:sz w:val="20"/>
        </w:rPr>
        <w:sectPr w:rsidR="00C32EC0">
          <w:type w:val="continuous"/>
          <w:pgSz w:w="11910" w:h="16840"/>
          <w:pgMar w:top="1200" w:right="660" w:bottom="280" w:left="1400" w:header="720" w:footer="720" w:gutter="0"/>
          <w:cols w:space="720"/>
        </w:sectPr>
      </w:pPr>
    </w:p>
    <w:p w:rsidR="00C32EC0" w:rsidRDefault="002B1FE6">
      <w:pPr>
        <w:pStyle w:val="Heading1"/>
        <w:spacing w:before="71"/>
        <w:ind w:left="100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 7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</w:t>
      </w:r>
      <w:r w:rsidR="001733F1">
        <w:t>ФГОС</w:t>
      </w:r>
      <w:r>
        <w:t>).</w:t>
      </w:r>
    </w:p>
    <w:p w:rsidR="00C32EC0" w:rsidRDefault="00C32EC0">
      <w:pPr>
        <w:pStyle w:val="a3"/>
        <w:rPr>
          <w:b/>
          <w:sz w:val="26"/>
        </w:rPr>
      </w:pPr>
    </w:p>
    <w:p w:rsidR="00C32EC0" w:rsidRDefault="00C32EC0">
      <w:pPr>
        <w:pStyle w:val="a3"/>
        <w:spacing w:before="10"/>
        <w:rPr>
          <w:b/>
          <w:sz w:val="27"/>
        </w:rPr>
      </w:pPr>
    </w:p>
    <w:p w:rsidR="00C32EC0" w:rsidRDefault="002B1FE6">
      <w:pPr>
        <w:pStyle w:val="a3"/>
        <w:ind w:left="10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57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C32EC0" w:rsidRDefault="002B1FE6">
      <w:pPr>
        <w:pStyle w:val="a4"/>
        <w:numPr>
          <w:ilvl w:val="0"/>
          <w:numId w:val="2"/>
        </w:numPr>
        <w:tabs>
          <w:tab w:val="left" w:pos="282"/>
        </w:tabs>
        <w:spacing w:before="178" w:line="259" w:lineRule="auto"/>
        <w:ind w:right="660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.</w:t>
      </w:r>
    </w:p>
    <w:p w:rsidR="00C32EC0" w:rsidRDefault="002B1FE6">
      <w:pPr>
        <w:pStyle w:val="a4"/>
        <w:numPr>
          <w:ilvl w:val="0"/>
          <w:numId w:val="2"/>
        </w:numPr>
        <w:tabs>
          <w:tab w:val="left" w:pos="282"/>
        </w:tabs>
        <w:spacing w:before="152" w:line="259" w:lineRule="auto"/>
        <w:ind w:right="734" w:firstLine="0"/>
        <w:rPr>
          <w:sz w:val="24"/>
        </w:rPr>
      </w:pP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32EC0" w:rsidRDefault="002B1FE6">
      <w:pPr>
        <w:pStyle w:val="a4"/>
        <w:numPr>
          <w:ilvl w:val="0"/>
          <w:numId w:val="2"/>
        </w:numPr>
        <w:tabs>
          <w:tab w:val="left" w:pos="282"/>
        </w:tabs>
        <w:spacing w:before="153"/>
        <w:ind w:left="281" w:hanging="182"/>
        <w:rPr>
          <w:sz w:val="24"/>
        </w:rPr>
      </w:pPr>
      <w:r>
        <w:rPr>
          <w:sz w:val="24"/>
        </w:rPr>
        <w:t>Фундаментального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32EC0" w:rsidRDefault="002B1FE6">
      <w:pPr>
        <w:pStyle w:val="a4"/>
        <w:numPr>
          <w:ilvl w:val="0"/>
          <w:numId w:val="2"/>
        </w:numPr>
        <w:tabs>
          <w:tab w:val="left" w:pos="341"/>
        </w:tabs>
        <w:spacing w:before="173"/>
        <w:ind w:left="340" w:hanging="241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C32EC0" w:rsidRDefault="002B1FE6">
      <w:pPr>
        <w:pStyle w:val="a4"/>
        <w:numPr>
          <w:ilvl w:val="0"/>
          <w:numId w:val="2"/>
        </w:numPr>
        <w:tabs>
          <w:tab w:val="left" w:pos="401"/>
        </w:tabs>
        <w:spacing w:before="153" w:line="276" w:lineRule="auto"/>
        <w:ind w:right="696" w:firstLine="60"/>
        <w:rPr>
          <w:sz w:val="24"/>
        </w:rPr>
      </w:pPr>
      <w:r>
        <w:rPr>
          <w:sz w:val="24"/>
        </w:rPr>
        <w:t>Авторской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«География-Сфера»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5-9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учреждений. Авторы В.П. Дронов, Л.Е. Савельева.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 w:rsidR="001733F1">
        <w:rPr>
          <w:sz w:val="24"/>
        </w:rPr>
        <w:t>2018</w:t>
      </w:r>
      <w:r>
        <w:rPr>
          <w:sz w:val="24"/>
        </w:rPr>
        <w:t xml:space="preserve"> г.</w:t>
      </w:r>
    </w:p>
    <w:p w:rsidR="00C32EC0" w:rsidRDefault="002B1FE6">
      <w:pPr>
        <w:pStyle w:val="a3"/>
        <w:spacing w:before="152" w:line="276" w:lineRule="auto"/>
        <w:ind w:left="100" w:right="476" w:firstLine="360"/>
        <w:jc w:val="both"/>
      </w:pPr>
      <w:r>
        <w:t>В рабочей программе учтены идеи и положения Концепции духовно-нравственного</w:t>
      </w:r>
      <w:r>
        <w:rPr>
          <w:spacing w:val="1"/>
        </w:rPr>
        <w:t xml:space="preserve"> </w:t>
      </w:r>
      <w:r>
        <w:t xml:space="preserve">развития и воспитания личности гражданина России, Программы развития и </w:t>
      </w:r>
      <w:proofErr w:type="spellStart"/>
      <w:r>
        <w:t>формиров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универсальных учебных действий (УУД), которые обеспечивают формирование рос-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t xml:space="preserve"> гражданской идентичности, овладение ключевыми компетенциями, составляю-</w:t>
      </w:r>
      <w:r>
        <w:rPr>
          <w:spacing w:val="1"/>
        </w:rPr>
        <w:t xml:space="preserve"> </w:t>
      </w:r>
      <w:proofErr w:type="spellStart"/>
      <w:r>
        <w:t>щими</w:t>
      </w:r>
      <w:proofErr w:type="spellEnd"/>
      <w:r>
        <w:t xml:space="preserve"> основу для саморазвития и непрерывного образования, целостность </w:t>
      </w:r>
      <w:proofErr w:type="spellStart"/>
      <w:r>
        <w:t>общекультур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, личностного и познавательного развития учащихся, коммуникативных качеств </w:t>
      </w:r>
      <w:proofErr w:type="spellStart"/>
      <w:r>
        <w:t>лич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>.</w:t>
      </w:r>
    </w:p>
    <w:p w:rsidR="00C32EC0" w:rsidRDefault="002B1FE6">
      <w:pPr>
        <w:pStyle w:val="a3"/>
        <w:spacing w:before="149" w:line="276" w:lineRule="auto"/>
        <w:ind w:left="100" w:right="476" w:firstLine="300"/>
        <w:jc w:val="both"/>
      </w:pPr>
      <w:r>
        <w:t>Программа рассчитана на преподавание в 7</w:t>
      </w:r>
      <w:r>
        <w:rPr>
          <w:spacing w:val="1"/>
        </w:rPr>
        <w:t xml:space="preserve"> </w:t>
      </w:r>
      <w:r>
        <w:t>классе по учебнику Кузнецов А.П. «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графия. Земля и люди.7</w:t>
      </w:r>
      <w:r w:rsidR="001733F1">
        <w:t xml:space="preserve"> класс:- М.: «Просвещение», 2018г.</w:t>
      </w:r>
      <w:r>
        <w:t xml:space="preserve"> В процессе обучения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сматривается</w:t>
      </w:r>
      <w:proofErr w:type="spellEnd"/>
      <w:r>
        <w:t xml:space="preserve"> использование</w:t>
      </w:r>
      <w:r w:rsidR="001733F1">
        <w:t xml:space="preserve"> рабочей тетради-практи</w:t>
      </w:r>
      <w:r>
        <w:t>кума</w:t>
      </w:r>
      <w:r>
        <w:rPr>
          <w:spacing w:val="-2"/>
        </w:rPr>
        <w:t xml:space="preserve"> </w:t>
      </w:r>
      <w:r>
        <w:t>и тетради-тренажёра.</w:t>
      </w:r>
      <w:r>
        <w:rPr>
          <w:spacing w:val="-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 на</w:t>
      </w:r>
      <w:r>
        <w:rPr>
          <w:spacing w:val="-2"/>
        </w:rPr>
        <w:t xml:space="preserve"> </w:t>
      </w:r>
      <w:r>
        <w:t>70 часов</w:t>
      </w:r>
      <w:r>
        <w:rPr>
          <w:spacing w:val="1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C32EC0" w:rsidRDefault="002B1FE6">
      <w:pPr>
        <w:pStyle w:val="a3"/>
        <w:spacing w:before="152" w:line="276" w:lineRule="auto"/>
        <w:ind w:left="100" w:right="478" w:firstLine="300"/>
        <w:jc w:val="both"/>
      </w:pPr>
      <w:r>
        <w:t>Курс «География. Земля и люди»</w:t>
      </w:r>
      <w:r>
        <w:rPr>
          <w:spacing w:val="1"/>
        </w:rPr>
        <w:t xml:space="preserve"> </w:t>
      </w:r>
      <w:r>
        <w:t>направлен на формирование у школьников базовых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страноведческих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разнообразии</w:t>
      </w:r>
      <w:r>
        <w:rPr>
          <w:spacing w:val="-7"/>
        </w:rPr>
        <w:t xml:space="preserve"> </w:t>
      </w:r>
      <w:r>
        <w:t>материков,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кру</w:t>
      </w:r>
      <w:proofErr w:type="gramStart"/>
      <w:r>
        <w:t>п-</w:t>
      </w:r>
      <w:proofErr w:type="gramEnd"/>
      <w:r>
        <w:rPr>
          <w:spacing w:val="-58"/>
        </w:rPr>
        <w:t xml:space="preserve"> </w:t>
      </w:r>
      <w:proofErr w:type="spellStart"/>
      <w:r>
        <w:t>нейших</w:t>
      </w:r>
      <w:proofErr w:type="spellEnd"/>
      <w:r>
        <w:t xml:space="preserve"> районов и стран, об их населении, особенностях жизни и хозяйственной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условиях.</w:t>
      </w:r>
      <w:r>
        <w:rPr>
          <w:spacing w:val="-11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проведен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кул</w:t>
      </w:r>
      <w:proofErr w:type="gramStart"/>
      <w:r>
        <w:t>ь-</w:t>
      </w:r>
      <w:proofErr w:type="gramEnd"/>
      <w:r>
        <w:rPr>
          <w:spacing w:val="-58"/>
        </w:rPr>
        <w:t xml:space="preserve"> </w:t>
      </w:r>
      <w:proofErr w:type="spellStart"/>
      <w:r>
        <w:t>турологического</w:t>
      </w:r>
      <w:proofErr w:type="spellEnd"/>
      <w:r>
        <w:t xml:space="preserve"> подхода, в соответствии с которым обучающиеся 7 класса должны </w:t>
      </w:r>
      <w:proofErr w:type="spellStart"/>
      <w:r>
        <w:t>осво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ить</w:t>
      </w:r>
      <w:proofErr w:type="spellEnd"/>
      <w:r>
        <w:t xml:space="preserve"> содержание, значимое для формирования познавательной, нравственной и </w:t>
      </w:r>
      <w:proofErr w:type="spellStart"/>
      <w:r>
        <w:t>эстетиче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культуры. Курс географии «География. Земля и люди»</w:t>
      </w:r>
      <w:r>
        <w:rPr>
          <w:spacing w:val="1"/>
        </w:rPr>
        <w:t xml:space="preserve"> </w:t>
      </w:r>
      <w:r>
        <w:t>готовит семиклассников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страноведческого 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58"/>
        </w:rPr>
        <w:t xml:space="preserve"> </w:t>
      </w:r>
      <w:r>
        <w:t>курсов предмета.</w:t>
      </w:r>
    </w:p>
    <w:p w:rsidR="00C32EC0" w:rsidRDefault="002B1FE6">
      <w:pPr>
        <w:pStyle w:val="a3"/>
        <w:spacing w:before="147"/>
        <w:ind w:left="100" w:right="479" w:firstLine="36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 и самостоятельных работ по темам и разделам программы.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представленных в ФГОС. Программа определяет общую стратегию обучения,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gramStart"/>
      <w:r>
        <w:t>развития</w:t>
      </w:r>
      <w:proofErr w:type="gramEnd"/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целями</w:t>
      </w:r>
      <w:r>
        <w:rPr>
          <w:spacing w:val="-13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географии.</w:t>
      </w:r>
    </w:p>
    <w:p w:rsidR="00C32EC0" w:rsidRDefault="00C32EC0">
      <w:pPr>
        <w:pStyle w:val="a3"/>
        <w:rPr>
          <w:sz w:val="26"/>
        </w:rPr>
      </w:pPr>
    </w:p>
    <w:p w:rsidR="00C32EC0" w:rsidRDefault="00C32EC0">
      <w:pPr>
        <w:pStyle w:val="a3"/>
        <w:spacing w:before="2"/>
        <w:rPr>
          <w:sz w:val="26"/>
        </w:rPr>
      </w:pPr>
    </w:p>
    <w:p w:rsidR="00C32EC0" w:rsidRDefault="002B1FE6">
      <w:pPr>
        <w:pStyle w:val="Heading1"/>
        <w:ind w:left="100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обучения</w:t>
      </w:r>
    </w:p>
    <w:p w:rsidR="00C32EC0" w:rsidRDefault="00C32EC0">
      <w:pPr>
        <w:sectPr w:rsidR="00C32EC0">
          <w:pgSz w:w="11910" w:h="16840"/>
          <w:pgMar w:top="1340" w:right="660" w:bottom="280" w:left="1400" w:header="720" w:footer="720" w:gutter="0"/>
          <w:cols w:space="720"/>
        </w:sectPr>
      </w:pPr>
    </w:p>
    <w:p w:rsidR="00C32EC0" w:rsidRDefault="002B1FE6">
      <w:pPr>
        <w:spacing w:before="68"/>
        <w:ind w:left="100"/>
        <w:rPr>
          <w:b/>
          <w:sz w:val="24"/>
        </w:rPr>
      </w:pPr>
      <w:r>
        <w:rPr>
          <w:b/>
          <w:spacing w:val="-1"/>
          <w:sz w:val="24"/>
        </w:rPr>
        <w:lastRenderedPageBreak/>
        <w:t>Предметные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0"/>
        </w:tabs>
        <w:spacing w:before="133"/>
        <w:ind w:left="239"/>
        <w:rPr>
          <w:sz w:val="24"/>
        </w:rPr>
      </w:pP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0"/>
        </w:tabs>
        <w:spacing w:before="139" w:line="360" w:lineRule="auto"/>
        <w:ind w:right="737" w:firstLine="0"/>
        <w:rPr>
          <w:sz w:val="24"/>
        </w:rPr>
      </w:pPr>
      <w:r>
        <w:rPr>
          <w:sz w:val="24"/>
        </w:rPr>
        <w:t>гуманистических и демократических ценностных ориентаций, готовности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0"/>
        </w:tabs>
        <w:spacing w:line="360" w:lineRule="auto"/>
        <w:ind w:right="615" w:firstLine="0"/>
        <w:rPr>
          <w:sz w:val="24"/>
        </w:rPr>
      </w:pPr>
      <w:r>
        <w:rPr>
          <w:sz w:val="24"/>
        </w:rPr>
        <w:t>способности к самостоятельному приобретению новых знаний и практических 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0"/>
        </w:tabs>
        <w:spacing w:line="360" w:lineRule="auto"/>
        <w:ind w:right="1394" w:firstLine="0"/>
        <w:rPr>
          <w:sz w:val="24"/>
        </w:rPr>
      </w:pPr>
      <w:r>
        <w:rPr>
          <w:sz w:val="24"/>
        </w:rPr>
        <w:t>готовности к осознанному выбору дальнейшей профессиональной траектории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возможностями.</w:t>
      </w:r>
    </w:p>
    <w:p w:rsidR="00C32EC0" w:rsidRDefault="002B1FE6">
      <w:pPr>
        <w:pStyle w:val="a3"/>
        <w:spacing w:line="360" w:lineRule="auto"/>
        <w:ind w:left="100"/>
      </w:pP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proofErr w:type="gramStart"/>
      <w:r>
        <w:t>формируемые</w:t>
      </w:r>
      <w:proofErr w:type="gramEnd"/>
      <w:r>
        <w:t xml:space="preserve"> в том числе и в школьном курсе географии и применяемые как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ситуациях: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3"/>
        </w:tabs>
        <w:spacing w:line="360" w:lineRule="auto"/>
        <w:ind w:right="1122" w:firstLine="0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реализации цели и применять их на практике,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3"/>
        </w:tabs>
        <w:spacing w:before="1" w:line="360" w:lineRule="auto"/>
        <w:ind w:right="486" w:firstLine="0"/>
        <w:rPr>
          <w:sz w:val="24"/>
        </w:rPr>
      </w:pPr>
      <w:r>
        <w:rPr>
          <w:sz w:val="24"/>
        </w:rPr>
        <w:t>умения вести самостоятельный поиск, анализ, отбор информации, ее преобразование,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0"/>
        </w:tabs>
        <w:spacing w:line="360" w:lineRule="auto"/>
        <w:ind w:right="541" w:firstLine="0"/>
        <w:jc w:val="both"/>
        <w:rPr>
          <w:sz w:val="24"/>
        </w:rPr>
      </w:pPr>
      <w:r>
        <w:rPr>
          <w:sz w:val="24"/>
        </w:rPr>
        <w:t>организация своей жизни в соответствии с общественно значимыми представлениями 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3"/>
        </w:tabs>
        <w:spacing w:before="1" w:line="360" w:lineRule="auto"/>
        <w:ind w:right="1239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32EC0" w:rsidRDefault="002B1FE6">
      <w:pPr>
        <w:pStyle w:val="a4"/>
        <w:numPr>
          <w:ilvl w:val="0"/>
          <w:numId w:val="1"/>
        </w:numPr>
        <w:tabs>
          <w:tab w:val="left" w:pos="243"/>
        </w:tabs>
        <w:spacing w:line="360" w:lineRule="auto"/>
        <w:ind w:right="578" w:firstLine="0"/>
        <w:rPr>
          <w:sz w:val="24"/>
        </w:rPr>
      </w:pP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ролей, представлять себя, вести дискуссию, написать письмо, заявление и 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</w:p>
    <w:p w:rsidR="00C32EC0" w:rsidRPr="001733F1" w:rsidRDefault="002B1FE6" w:rsidP="001733F1">
      <w:pPr>
        <w:pStyle w:val="a4"/>
        <w:numPr>
          <w:ilvl w:val="0"/>
          <w:numId w:val="1"/>
        </w:numPr>
        <w:tabs>
          <w:tab w:val="left" w:pos="243"/>
        </w:tabs>
        <w:spacing w:line="360" w:lineRule="auto"/>
        <w:ind w:right="1545" w:firstLine="0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решения.</w:t>
      </w:r>
    </w:p>
    <w:p w:rsidR="00C32EC0" w:rsidRDefault="00C32EC0">
      <w:pPr>
        <w:pStyle w:val="a3"/>
        <w:spacing w:before="8"/>
        <w:rPr>
          <w:sz w:val="23"/>
        </w:rPr>
      </w:pPr>
    </w:p>
    <w:p w:rsidR="00C32EC0" w:rsidRDefault="002B1FE6">
      <w:pPr>
        <w:pStyle w:val="Heading1"/>
        <w:ind w:left="3221"/>
      </w:pPr>
      <w:r>
        <w:t>Содержание</w:t>
      </w:r>
      <w:r>
        <w:rPr>
          <w:spacing w:val="-8"/>
        </w:rPr>
        <w:t xml:space="preserve"> </w:t>
      </w:r>
      <w:r>
        <w:t>курса</w:t>
      </w:r>
    </w:p>
    <w:p w:rsidR="00C32EC0" w:rsidRDefault="00C32EC0">
      <w:pPr>
        <w:pStyle w:val="a3"/>
        <w:rPr>
          <w:b/>
          <w:sz w:val="20"/>
        </w:rPr>
      </w:pPr>
    </w:p>
    <w:p w:rsidR="00C32EC0" w:rsidRDefault="00C32EC0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3423"/>
      </w:tblGrid>
      <w:tr w:rsidR="00C32EC0">
        <w:trPr>
          <w:trHeight w:val="316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70" w:lineRule="exact"/>
              <w:ind w:left="2770" w:right="27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70" w:lineRule="exact"/>
              <w:ind w:left="8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32EC0">
        <w:trPr>
          <w:trHeight w:val="318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1733F1" w:rsidRDefault="001733F1">
      <w:pPr>
        <w:spacing w:line="273" w:lineRule="exact"/>
        <w:rPr>
          <w:sz w:val="24"/>
        </w:rPr>
      </w:pPr>
    </w:p>
    <w:p w:rsidR="001733F1" w:rsidRDefault="001733F1" w:rsidP="001733F1">
      <w:pPr>
        <w:tabs>
          <w:tab w:val="left" w:pos="4358"/>
        </w:tabs>
        <w:rPr>
          <w:sz w:val="24"/>
        </w:rPr>
      </w:pPr>
    </w:p>
    <w:p w:rsidR="001733F1" w:rsidRDefault="001733F1" w:rsidP="001733F1">
      <w:pPr>
        <w:rPr>
          <w:sz w:val="24"/>
        </w:rPr>
      </w:pPr>
    </w:p>
    <w:p w:rsidR="00C32EC0" w:rsidRPr="001733F1" w:rsidRDefault="00C32EC0" w:rsidP="001733F1">
      <w:pPr>
        <w:rPr>
          <w:sz w:val="24"/>
        </w:rPr>
        <w:sectPr w:rsidR="00C32EC0" w:rsidRPr="001733F1">
          <w:pgSz w:w="11910" w:h="16840"/>
          <w:pgMar w:top="1460" w:right="6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3423"/>
      </w:tblGrid>
      <w:tr w:rsidR="00C32EC0">
        <w:trPr>
          <w:trHeight w:val="318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32EC0">
        <w:trPr>
          <w:trHeight w:val="316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32EC0">
        <w:trPr>
          <w:trHeight w:val="319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Многоликая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32EC0">
        <w:trPr>
          <w:trHeight w:val="316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C32EC0">
        <w:trPr>
          <w:trHeight w:val="318"/>
        </w:trPr>
        <w:tc>
          <w:tcPr>
            <w:tcW w:w="6097" w:type="dxa"/>
          </w:tcPr>
          <w:p w:rsidR="00C32EC0" w:rsidRDefault="00E46A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тестирование. Анализ тестирования.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32EC0">
        <w:trPr>
          <w:trHeight w:val="316"/>
        </w:trPr>
        <w:tc>
          <w:tcPr>
            <w:tcW w:w="6097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423" w:type="dxa"/>
          </w:tcPr>
          <w:p w:rsidR="00C32EC0" w:rsidRDefault="002B1F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C32EC0" w:rsidRDefault="00C32EC0">
      <w:pPr>
        <w:pStyle w:val="a3"/>
        <w:spacing w:before="2"/>
        <w:rPr>
          <w:b/>
          <w:sz w:val="19"/>
        </w:rPr>
      </w:pPr>
    </w:p>
    <w:p w:rsidR="00C32EC0" w:rsidRDefault="00C32EC0">
      <w:pPr>
        <w:sectPr w:rsidR="00C32EC0">
          <w:pgSz w:w="11910" w:h="16840"/>
          <w:pgMar w:top="1120" w:right="660" w:bottom="280" w:left="1400" w:header="720" w:footer="720" w:gutter="0"/>
          <w:cols w:space="720"/>
        </w:sectPr>
      </w:pPr>
    </w:p>
    <w:p w:rsidR="00C32EC0" w:rsidRDefault="00C32EC0">
      <w:pPr>
        <w:pStyle w:val="a3"/>
        <w:spacing w:before="4"/>
        <w:rPr>
          <w:b/>
          <w:sz w:val="31"/>
        </w:rPr>
      </w:pPr>
    </w:p>
    <w:p w:rsidR="00C32EC0" w:rsidRDefault="00C32EC0">
      <w:pPr>
        <w:spacing w:line="276" w:lineRule="auto"/>
        <w:sectPr w:rsidR="00C32EC0">
          <w:pgSz w:w="11910" w:h="16840"/>
          <w:pgMar w:top="1040" w:right="660" w:bottom="280" w:left="1400" w:header="720" w:footer="720" w:gutter="0"/>
          <w:cols w:space="720"/>
        </w:sectPr>
      </w:pPr>
    </w:p>
    <w:p w:rsidR="00C32EC0" w:rsidRDefault="00C32EC0">
      <w:pPr>
        <w:pStyle w:val="a3"/>
        <w:rPr>
          <w:sz w:val="20"/>
        </w:rPr>
      </w:pPr>
    </w:p>
    <w:p w:rsidR="00C32EC0" w:rsidRDefault="00C32EC0">
      <w:pPr>
        <w:pStyle w:val="a3"/>
        <w:rPr>
          <w:sz w:val="20"/>
        </w:rPr>
      </w:pPr>
    </w:p>
    <w:p w:rsidR="00C32EC0" w:rsidRDefault="00C32EC0">
      <w:pPr>
        <w:pStyle w:val="a3"/>
        <w:spacing w:before="3"/>
        <w:rPr>
          <w:b/>
          <w:sz w:val="14"/>
        </w:rPr>
      </w:pPr>
    </w:p>
    <w:sectPr w:rsidR="00C32EC0" w:rsidSect="00C32EC0">
      <w:pgSz w:w="16840" w:h="11910" w:orient="landscape"/>
      <w:pgMar w:top="110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268"/>
    <w:multiLevelType w:val="hybridMultilevel"/>
    <w:tmpl w:val="8E5A87BA"/>
    <w:lvl w:ilvl="0" w:tplc="63CE7260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E211C2">
      <w:numFmt w:val="bullet"/>
      <w:lvlText w:val="•"/>
      <w:lvlJc w:val="left"/>
      <w:pPr>
        <w:ind w:left="1074" w:hanging="181"/>
      </w:pPr>
      <w:rPr>
        <w:rFonts w:hint="default"/>
        <w:lang w:val="ru-RU" w:eastAsia="en-US" w:bidi="ar-SA"/>
      </w:rPr>
    </w:lvl>
    <w:lvl w:ilvl="2" w:tplc="ABE63FF4">
      <w:numFmt w:val="bullet"/>
      <w:lvlText w:val="•"/>
      <w:lvlJc w:val="left"/>
      <w:pPr>
        <w:ind w:left="2049" w:hanging="181"/>
      </w:pPr>
      <w:rPr>
        <w:rFonts w:hint="default"/>
        <w:lang w:val="ru-RU" w:eastAsia="en-US" w:bidi="ar-SA"/>
      </w:rPr>
    </w:lvl>
    <w:lvl w:ilvl="3" w:tplc="F09AD2A4">
      <w:numFmt w:val="bullet"/>
      <w:lvlText w:val="•"/>
      <w:lvlJc w:val="left"/>
      <w:pPr>
        <w:ind w:left="3023" w:hanging="181"/>
      </w:pPr>
      <w:rPr>
        <w:rFonts w:hint="default"/>
        <w:lang w:val="ru-RU" w:eastAsia="en-US" w:bidi="ar-SA"/>
      </w:rPr>
    </w:lvl>
    <w:lvl w:ilvl="4" w:tplc="7AA8E5D8">
      <w:numFmt w:val="bullet"/>
      <w:lvlText w:val="•"/>
      <w:lvlJc w:val="left"/>
      <w:pPr>
        <w:ind w:left="3998" w:hanging="181"/>
      </w:pPr>
      <w:rPr>
        <w:rFonts w:hint="default"/>
        <w:lang w:val="ru-RU" w:eastAsia="en-US" w:bidi="ar-SA"/>
      </w:rPr>
    </w:lvl>
    <w:lvl w:ilvl="5" w:tplc="1F8A57CE">
      <w:numFmt w:val="bullet"/>
      <w:lvlText w:val="•"/>
      <w:lvlJc w:val="left"/>
      <w:pPr>
        <w:ind w:left="4973" w:hanging="181"/>
      </w:pPr>
      <w:rPr>
        <w:rFonts w:hint="default"/>
        <w:lang w:val="ru-RU" w:eastAsia="en-US" w:bidi="ar-SA"/>
      </w:rPr>
    </w:lvl>
    <w:lvl w:ilvl="6" w:tplc="E648E4BE">
      <w:numFmt w:val="bullet"/>
      <w:lvlText w:val="•"/>
      <w:lvlJc w:val="left"/>
      <w:pPr>
        <w:ind w:left="5947" w:hanging="181"/>
      </w:pPr>
      <w:rPr>
        <w:rFonts w:hint="default"/>
        <w:lang w:val="ru-RU" w:eastAsia="en-US" w:bidi="ar-SA"/>
      </w:rPr>
    </w:lvl>
    <w:lvl w:ilvl="7" w:tplc="F7A4E290">
      <w:numFmt w:val="bullet"/>
      <w:lvlText w:val="•"/>
      <w:lvlJc w:val="left"/>
      <w:pPr>
        <w:ind w:left="6922" w:hanging="181"/>
      </w:pPr>
      <w:rPr>
        <w:rFonts w:hint="default"/>
        <w:lang w:val="ru-RU" w:eastAsia="en-US" w:bidi="ar-SA"/>
      </w:rPr>
    </w:lvl>
    <w:lvl w:ilvl="8" w:tplc="58064C08">
      <w:numFmt w:val="bullet"/>
      <w:lvlText w:val="•"/>
      <w:lvlJc w:val="left"/>
      <w:pPr>
        <w:ind w:left="7897" w:hanging="181"/>
      </w:pPr>
      <w:rPr>
        <w:rFonts w:hint="default"/>
        <w:lang w:val="ru-RU" w:eastAsia="en-US" w:bidi="ar-SA"/>
      </w:rPr>
    </w:lvl>
  </w:abstractNum>
  <w:abstractNum w:abstractNumId="1">
    <w:nsid w:val="63003A4D"/>
    <w:multiLevelType w:val="hybridMultilevel"/>
    <w:tmpl w:val="480EA778"/>
    <w:lvl w:ilvl="0" w:tplc="27EE59C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265500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5510B8F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294E0BB8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149C02F4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BB926F48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79D6873E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B998B2D6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58AA0224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32EC0"/>
    <w:rsid w:val="001733F1"/>
    <w:rsid w:val="002B1FE6"/>
    <w:rsid w:val="00667E75"/>
    <w:rsid w:val="00B71C0D"/>
    <w:rsid w:val="00C32EC0"/>
    <w:rsid w:val="00E4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E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EC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2EC0"/>
    <w:pPr>
      <w:ind w:left="17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2EC0"/>
    <w:pPr>
      <w:ind w:left="100"/>
    </w:pPr>
  </w:style>
  <w:style w:type="paragraph" w:customStyle="1" w:styleId="TableParagraph">
    <w:name w:val="Table Paragraph"/>
    <w:basedOn w:val="a"/>
    <w:uiPriority w:val="1"/>
    <w:qFormat/>
    <w:rsid w:val="00C32EC0"/>
  </w:style>
  <w:style w:type="paragraph" w:styleId="a5">
    <w:name w:val="Balloon Text"/>
    <w:basedOn w:val="a"/>
    <w:link w:val="a6"/>
    <w:uiPriority w:val="99"/>
    <w:semiHidden/>
    <w:unhideWhenUsed/>
    <w:rsid w:val="002B1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prirubki</cp:lastModifiedBy>
  <cp:revision>4</cp:revision>
  <dcterms:created xsi:type="dcterms:W3CDTF">2021-02-28T19:39:00Z</dcterms:created>
  <dcterms:modified xsi:type="dcterms:W3CDTF">2005-01-01T02:15:00Z</dcterms:modified>
</cp:coreProperties>
</file>